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9CB5D" w14:textId="0052B82B" w:rsidR="0056207B" w:rsidRDefault="0056207B" w:rsidP="008E1732">
      <w:pPr>
        <w:jc w:val="center"/>
        <w:rPr>
          <w:b/>
          <w:bCs/>
        </w:rPr>
      </w:pPr>
      <w:r>
        <w:rPr>
          <w:b/>
          <w:bCs/>
        </w:rPr>
        <w:t xml:space="preserve">ANEXO I </w:t>
      </w:r>
      <w:r w:rsidR="00870F1A">
        <w:rPr>
          <w:b/>
          <w:bCs/>
        </w:rPr>
        <w:t>–</w:t>
      </w:r>
      <w:r>
        <w:rPr>
          <w:b/>
          <w:bCs/>
        </w:rPr>
        <w:t xml:space="preserve"> COMUNICADO 005/2024</w:t>
      </w:r>
    </w:p>
    <w:p w14:paraId="63A21734" w14:textId="77777777" w:rsidR="0056207B" w:rsidRDefault="0056207B" w:rsidP="008E1732">
      <w:pPr>
        <w:jc w:val="center"/>
        <w:rPr>
          <w:b/>
          <w:bCs/>
        </w:rPr>
      </w:pPr>
    </w:p>
    <w:p w14:paraId="6A8D6A1B" w14:textId="5D196927" w:rsidR="00F04E06" w:rsidRDefault="00BC62BF" w:rsidP="008E1732">
      <w:pPr>
        <w:jc w:val="center"/>
        <w:rPr>
          <w:b/>
          <w:bCs/>
        </w:rPr>
      </w:pPr>
      <w:r>
        <w:rPr>
          <w:b/>
          <w:bCs/>
        </w:rPr>
        <w:t xml:space="preserve">DECLARAÇÃO DE OFERTA </w:t>
      </w:r>
      <w:r w:rsidR="00870F1A">
        <w:rPr>
          <w:b/>
          <w:bCs/>
        </w:rPr>
        <w:t>–</w:t>
      </w:r>
      <w:r>
        <w:rPr>
          <w:b/>
          <w:bCs/>
        </w:rPr>
        <w:t xml:space="preserve"> </w:t>
      </w:r>
      <w:r w:rsidR="00914C30">
        <w:rPr>
          <w:b/>
          <w:bCs/>
        </w:rPr>
        <w:t xml:space="preserve">PRIMEIRO </w:t>
      </w:r>
      <w:r>
        <w:rPr>
          <w:b/>
          <w:bCs/>
        </w:rPr>
        <w:t>LEILÃO REVERSO</w:t>
      </w:r>
    </w:p>
    <w:p w14:paraId="7B5D7EA3" w14:textId="77777777" w:rsidR="008E1732" w:rsidRDefault="008E1732" w:rsidP="008E1732">
      <w:pPr>
        <w:jc w:val="center"/>
        <w:rPr>
          <w:b/>
          <w:bCs/>
        </w:rPr>
      </w:pPr>
    </w:p>
    <w:p w14:paraId="6A402264" w14:textId="3C162CB5" w:rsidR="008E1732" w:rsidRDefault="00DD21F0" w:rsidP="008E1732">
      <w:pPr>
        <w:ind w:firstLine="1701"/>
      </w:pPr>
      <w:permStart w:id="1614693779" w:edGrp="everyone"/>
      <w:r>
        <w:rPr>
          <w:b/>
          <w:bCs/>
          <w:color w:val="FF0000"/>
        </w:rPr>
        <w:t>I</w:t>
      </w:r>
      <w:r w:rsidR="008E1732" w:rsidRPr="00870F1A">
        <w:rPr>
          <w:b/>
          <w:bCs/>
          <w:color w:val="FF0000"/>
        </w:rPr>
        <w:t>dentificação do credor</w:t>
      </w:r>
      <w:r w:rsidR="00870F1A" w:rsidRPr="00870F1A">
        <w:rPr>
          <w:b/>
          <w:bCs/>
          <w:color w:val="FF0000"/>
        </w:rPr>
        <w:t>: nome, CNPJ/CPF</w:t>
      </w:r>
      <w:permEnd w:id="1614693779"/>
      <w:r w:rsidR="008E1732">
        <w:t>,</w:t>
      </w:r>
      <w:r w:rsidR="00870F1A">
        <w:t xml:space="preserve"> já qualificado no Termo de Adesão ao Plano de Pagamento de Credores,</w:t>
      </w:r>
      <w:r w:rsidR="008E1732">
        <w:t xml:space="preserve"> na condição de credor da Cooperativa Languiru conforme lista de credores publicada</w:t>
      </w:r>
      <w:r w:rsidR="007B776D">
        <w:t xml:space="preserve"> em 1</w:t>
      </w:r>
      <w:r w:rsidR="00870F1A">
        <w:t>0</w:t>
      </w:r>
      <w:r w:rsidR="007B776D">
        <w:t>/05/2024</w:t>
      </w:r>
      <w:r w:rsidR="008E1732">
        <w:t>, vem, pelo presente:</w:t>
      </w:r>
    </w:p>
    <w:p w14:paraId="3F1F27A3" w14:textId="77777777" w:rsidR="008E1732" w:rsidRDefault="008E1732" w:rsidP="008E1732">
      <w:pPr>
        <w:ind w:firstLine="1701"/>
      </w:pPr>
    </w:p>
    <w:p w14:paraId="2508DB6E" w14:textId="01E60315" w:rsidR="008E1732" w:rsidRPr="007B776D" w:rsidRDefault="008E1732" w:rsidP="008E1732">
      <w:pPr>
        <w:ind w:firstLine="1701"/>
        <w:rPr>
          <w:b/>
          <w:bCs/>
        </w:rPr>
      </w:pPr>
      <w:r w:rsidRPr="007B776D">
        <w:rPr>
          <w:b/>
          <w:bCs/>
        </w:rPr>
        <w:t>1. DECLARAR CIÊNCIA</w:t>
      </w:r>
      <w:r w:rsidR="007B776D" w:rsidRPr="007B776D">
        <w:rPr>
          <w:b/>
          <w:bCs/>
        </w:rPr>
        <w:t>:</w:t>
      </w:r>
    </w:p>
    <w:p w14:paraId="568CF9D3" w14:textId="4D2B751A" w:rsidR="007B776D" w:rsidRDefault="007B776D" w:rsidP="008E1732">
      <w:pPr>
        <w:ind w:firstLine="1701"/>
      </w:pPr>
      <w:r>
        <w:tab/>
      </w:r>
      <w:r w:rsidRPr="007B776D">
        <w:rPr>
          <w:b/>
          <w:bCs/>
        </w:rPr>
        <w:t>a)</w:t>
      </w:r>
      <w:r>
        <w:t xml:space="preserve"> da sua condição de credor e do valor habilitado em seu nome;</w:t>
      </w:r>
    </w:p>
    <w:p w14:paraId="00380D32" w14:textId="4E4D09A1" w:rsidR="007B776D" w:rsidRDefault="007B776D" w:rsidP="008E1732">
      <w:pPr>
        <w:ind w:firstLine="1701"/>
      </w:pPr>
      <w:r>
        <w:tab/>
      </w:r>
      <w:r w:rsidRPr="007B776D">
        <w:rPr>
          <w:b/>
          <w:bCs/>
        </w:rPr>
        <w:t>b)</w:t>
      </w:r>
      <w:r>
        <w:t xml:space="preserve"> dos termos do plano de pagamento publicado em 12/07/2024;</w:t>
      </w:r>
    </w:p>
    <w:p w14:paraId="60A5C45F" w14:textId="4443C911" w:rsidR="007B776D" w:rsidRDefault="007B776D" w:rsidP="007B776D">
      <w:pPr>
        <w:ind w:firstLine="1701"/>
      </w:pPr>
      <w:r>
        <w:tab/>
      </w:r>
      <w:r>
        <w:rPr>
          <w:b/>
          <w:bCs/>
        </w:rPr>
        <w:t>c)</w:t>
      </w:r>
      <w:r w:rsidRPr="00870F1A">
        <w:t xml:space="preserve"> </w:t>
      </w:r>
      <w:r w:rsidRPr="007B776D">
        <w:t>da</w:t>
      </w:r>
      <w:r>
        <w:t>s</w:t>
      </w:r>
      <w:r w:rsidRPr="007B776D">
        <w:t xml:space="preserve"> repercuss</w:t>
      </w:r>
      <w:r>
        <w:t>ões</w:t>
      </w:r>
      <w:r w:rsidRPr="007B776D">
        <w:t xml:space="preserve"> do deságio estipulado</w:t>
      </w:r>
      <w:r>
        <w:rPr>
          <w:b/>
          <w:bCs/>
        </w:rPr>
        <w:t xml:space="preserve"> </w:t>
      </w:r>
      <w:r w:rsidRPr="007B776D">
        <w:t>(</w:t>
      </w:r>
      <w:r>
        <w:t>em especial a impossibilidade de cobrança do valor correspondente ao desconto do crédito)</w:t>
      </w:r>
      <w:r w:rsidR="0056207B">
        <w:t>;</w:t>
      </w:r>
    </w:p>
    <w:p w14:paraId="524AE270" w14:textId="287746AA" w:rsidR="0056207B" w:rsidRPr="0056207B" w:rsidRDefault="0056207B" w:rsidP="007B776D">
      <w:pPr>
        <w:ind w:firstLine="1701"/>
      </w:pPr>
      <w:r>
        <w:tab/>
      </w:r>
      <w:r>
        <w:rPr>
          <w:b/>
        </w:rPr>
        <w:t>d)</w:t>
      </w:r>
      <w:r>
        <w:t xml:space="preserve"> do regramento sobre o leilão reverso, previsto no Comunicado 005/2024.</w:t>
      </w:r>
    </w:p>
    <w:p w14:paraId="37685859" w14:textId="77777777" w:rsidR="008E1732" w:rsidRDefault="008E1732" w:rsidP="008E1732">
      <w:pPr>
        <w:ind w:firstLine="1701"/>
      </w:pPr>
    </w:p>
    <w:p w14:paraId="46FD2363" w14:textId="459B0D1E" w:rsidR="007B776D" w:rsidRDefault="008E1732" w:rsidP="008E1732">
      <w:pPr>
        <w:ind w:firstLine="1701"/>
        <w:rPr>
          <w:bCs/>
        </w:rPr>
      </w:pPr>
      <w:r w:rsidRPr="007B776D">
        <w:rPr>
          <w:b/>
          <w:bCs/>
        </w:rPr>
        <w:t xml:space="preserve">2. </w:t>
      </w:r>
      <w:r w:rsidR="007B776D">
        <w:rPr>
          <w:b/>
          <w:bCs/>
        </w:rPr>
        <w:t xml:space="preserve">MANIFESTAR </w:t>
      </w:r>
      <w:r w:rsidR="00BC62BF" w:rsidRPr="00BC62BF">
        <w:rPr>
          <w:bCs/>
        </w:rPr>
        <w:t xml:space="preserve">sua intenção de </w:t>
      </w:r>
      <w:r w:rsidR="00BC62BF">
        <w:rPr>
          <w:bCs/>
        </w:rPr>
        <w:t xml:space="preserve">participar do primeiro leilão </w:t>
      </w:r>
      <w:r w:rsidR="00914C30">
        <w:rPr>
          <w:bCs/>
        </w:rPr>
        <w:t>re</w:t>
      </w:r>
      <w:r w:rsidR="00BC62BF">
        <w:rPr>
          <w:bCs/>
        </w:rPr>
        <w:t xml:space="preserve">verso na Liquidação Extrajudicial, pelo que </w:t>
      </w:r>
      <w:r w:rsidR="00BC62BF" w:rsidRPr="00BC62BF">
        <w:rPr>
          <w:bCs/>
        </w:rPr>
        <w:t>oferta deságio para recebimento do seu crédito</w:t>
      </w:r>
      <w:r w:rsidR="00BC62BF">
        <w:rPr>
          <w:b/>
          <w:bCs/>
        </w:rPr>
        <w:t xml:space="preserve">, </w:t>
      </w:r>
      <w:r w:rsidR="00BC62BF">
        <w:rPr>
          <w:bCs/>
        </w:rPr>
        <w:t>que observará a seguinte condição:</w:t>
      </w:r>
    </w:p>
    <w:p w14:paraId="5560220D" w14:textId="67E2FE98" w:rsidR="00BC62BF" w:rsidRDefault="00BC62BF" w:rsidP="008E1732">
      <w:pPr>
        <w:ind w:firstLine="1701"/>
        <w:rPr>
          <w:bCs/>
        </w:rPr>
      </w:pPr>
      <w:r>
        <w:rPr>
          <w:bCs/>
        </w:rPr>
        <w:tab/>
      </w:r>
    </w:p>
    <w:p w14:paraId="6CC2384C" w14:textId="185DDC6D" w:rsidR="00BC62BF" w:rsidRDefault="00BC62BF" w:rsidP="0056207B">
      <w:pPr>
        <w:ind w:firstLine="567"/>
        <w:rPr>
          <w:bCs/>
        </w:rPr>
      </w:pPr>
      <w:r>
        <w:rPr>
          <w:bCs/>
        </w:rPr>
        <w:t>Percentual d</w:t>
      </w:r>
      <w:r w:rsidR="0056207B">
        <w:rPr>
          <w:bCs/>
        </w:rPr>
        <w:t>e</w:t>
      </w:r>
      <w:r>
        <w:rPr>
          <w:bCs/>
        </w:rPr>
        <w:t xml:space="preserve"> deságio sobre o crédito </w:t>
      </w:r>
      <w:r w:rsidR="0056207B">
        <w:rPr>
          <w:bCs/>
        </w:rPr>
        <w:t>constante na lista de credores</w:t>
      </w:r>
      <w:r>
        <w:rPr>
          <w:bCs/>
        </w:rPr>
        <w:t xml:space="preserve"> = </w:t>
      </w:r>
      <w:permStart w:id="2108651377" w:edGrp="everyone"/>
      <w:r w:rsidR="00870F1A" w:rsidRPr="00870F1A">
        <w:rPr>
          <w:bCs/>
          <w:color w:val="FF0000"/>
        </w:rPr>
        <w:t>XX</w:t>
      </w:r>
      <w:r w:rsidR="00870F1A">
        <w:rPr>
          <w:bCs/>
        </w:rPr>
        <w:t xml:space="preserve"> </w:t>
      </w:r>
      <w:permEnd w:id="2108651377"/>
      <w:r>
        <w:rPr>
          <w:bCs/>
        </w:rPr>
        <w:t>% (</w:t>
      </w:r>
      <w:permStart w:id="254426079" w:edGrp="everyone"/>
      <w:r w:rsidR="00870F1A" w:rsidRPr="00870F1A">
        <w:rPr>
          <w:bCs/>
          <w:color w:val="FF0000"/>
        </w:rPr>
        <w:t>por extenso</w:t>
      </w:r>
      <w:permEnd w:id="254426079"/>
      <w:r>
        <w:rPr>
          <w:bCs/>
        </w:rPr>
        <w:t>)</w:t>
      </w:r>
    </w:p>
    <w:p w14:paraId="0136F5CD" w14:textId="77777777" w:rsidR="00BC62BF" w:rsidRDefault="00BC62BF" w:rsidP="008E1732">
      <w:pPr>
        <w:ind w:firstLine="1701"/>
        <w:rPr>
          <w:bCs/>
        </w:rPr>
      </w:pPr>
    </w:p>
    <w:p w14:paraId="3AF51993" w14:textId="77777777" w:rsidR="00BC62BF" w:rsidRDefault="00BC62BF" w:rsidP="008E1732">
      <w:pPr>
        <w:ind w:firstLine="1701"/>
      </w:pPr>
    </w:p>
    <w:p w14:paraId="4B2DD121" w14:textId="554572E4" w:rsidR="007B776D" w:rsidRDefault="007B776D" w:rsidP="008E1732">
      <w:pPr>
        <w:ind w:firstLine="1701"/>
      </w:pPr>
      <w:r>
        <w:t>Teutônia</w:t>
      </w:r>
      <w:r w:rsidR="00DD21F0">
        <w:t>/RS</w:t>
      </w:r>
      <w:r>
        <w:t xml:space="preserve">, </w:t>
      </w:r>
      <w:permStart w:id="2013879988" w:edGrp="everyone"/>
      <w:r w:rsidR="00870F1A">
        <w:rPr>
          <w:color w:val="FF0000"/>
        </w:rPr>
        <w:t>XXX</w:t>
      </w:r>
      <w:r>
        <w:t xml:space="preserve"> </w:t>
      </w:r>
      <w:permEnd w:id="2013879988"/>
      <w:r>
        <w:t xml:space="preserve">de </w:t>
      </w:r>
      <w:permStart w:id="1527676798" w:edGrp="everyone"/>
      <w:r w:rsidR="00870F1A" w:rsidRPr="00870F1A">
        <w:rPr>
          <w:color w:val="FF0000"/>
        </w:rPr>
        <w:t>XXXXXXXX</w:t>
      </w:r>
      <w:r w:rsidRPr="00870F1A">
        <w:rPr>
          <w:color w:val="FF0000"/>
        </w:rPr>
        <w:t xml:space="preserve"> </w:t>
      </w:r>
      <w:permEnd w:id="1527676798"/>
      <w:r>
        <w:t xml:space="preserve">de </w:t>
      </w:r>
      <w:bookmarkStart w:id="0" w:name="_GoBack"/>
      <w:permStart w:id="1794777649" w:edGrp="everyone"/>
      <w:r w:rsidR="00870F1A" w:rsidRPr="00870F1A">
        <w:rPr>
          <w:color w:val="FF0000"/>
        </w:rPr>
        <w:t>XXXX</w:t>
      </w:r>
      <w:bookmarkEnd w:id="0"/>
      <w:permEnd w:id="1794777649"/>
      <w:r w:rsidR="00870F1A" w:rsidRPr="00870F1A">
        <w:t>.</w:t>
      </w:r>
    </w:p>
    <w:p w14:paraId="04CEC43D" w14:textId="77777777" w:rsidR="00BC62BF" w:rsidRDefault="00BC62BF" w:rsidP="008E1732">
      <w:pPr>
        <w:ind w:firstLine="1701"/>
      </w:pPr>
    </w:p>
    <w:p w14:paraId="5BC22FAA" w14:textId="77777777" w:rsidR="00BC62BF" w:rsidRDefault="00BC62BF" w:rsidP="008E1732">
      <w:pPr>
        <w:ind w:firstLine="1701"/>
      </w:pPr>
    </w:p>
    <w:p w14:paraId="74BF2CD9" w14:textId="77777777" w:rsidR="00870F1A" w:rsidRDefault="00870F1A" w:rsidP="008E1732">
      <w:pPr>
        <w:ind w:firstLine="1701"/>
      </w:pPr>
    </w:p>
    <w:p w14:paraId="7E98FD10" w14:textId="77777777" w:rsidR="007B776D" w:rsidRDefault="007B776D" w:rsidP="008E1732">
      <w:pPr>
        <w:ind w:firstLine="1701"/>
      </w:pPr>
    </w:p>
    <w:p w14:paraId="0F66AC73" w14:textId="77777777" w:rsidR="00870F1A" w:rsidRDefault="00870F1A" w:rsidP="008E1732">
      <w:pPr>
        <w:ind w:firstLine="1701"/>
      </w:pPr>
    </w:p>
    <w:p w14:paraId="202EA119" w14:textId="77777777" w:rsidR="00870F1A" w:rsidRDefault="00870F1A" w:rsidP="008E1732">
      <w:pPr>
        <w:ind w:firstLine="1701"/>
      </w:pPr>
    </w:p>
    <w:p w14:paraId="55DEF08B" w14:textId="19F087B5" w:rsidR="007B776D" w:rsidRDefault="00870F1A" w:rsidP="00870F1A">
      <w:pPr>
        <w:jc w:val="center"/>
      </w:pPr>
      <w:r>
        <w:t>REPRESENTANTE LEGAL CREDOR</w:t>
      </w:r>
    </w:p>
    <w:p w14:paraId="082055B2" w14:textId="5B844FF9" w:rsidR="00870F1A" w:rsidRDefault="00870F1A" w:rsidP="00870F1A">
      <w:pPr>
        <w:jc w:val="center"/>
      </w:pPr>
      <w:r>
        <w:t>ASSINATURA ELETRÔNICA</w:t>
      </w:r>
    </w:p>
    <w:sectPr w:rsidR="00870F1A" w:rsidSect="007520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496pNk1dIMRYIE39eHZKla27WCi0P4Ov8vj+larHfAM9TUIWXTj178RZgjb/ivPaiFWPm8Nyen2WtM9oBEvmg==" w:salt="VealaWKnNQIl/lGM29hjb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32"/>
    <w:rsid w:val="00153AE9"/>
    <w:rsid w:val="002E7EA5"/>
    <w:rsid w:val="003E1087"/>
    <w:rsid w:val="004F0F90"/>
    <w:rsid w:val="0056207B"/>
    <w:rsid w:val="005C3AF3"/>
    <w:rsid w:val="005E1D11"/>
    <w:rsid w:val="00752014"/>
    <w:rsid w:val="007B776D"/>
    <w:rsid w:val="00870F1A"/>
    <w:rsid w:val="008E1732"/>
    <w:rsid w:val="00912D79"/>
    <w:rsid w:val="00914C30"/>
    <w:rsid w:val="00BC62BF"/>
    <w:rsid w:val="00D901A8"/>
    <w:rsid w:val="00DD21F0"/>
    <w:rsid w:val="00F04E06"/>
    <w:rsid w:val="00F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5C4"/>
  <w15:chartTrackingRefBased/>
  <w15:docId w15:val="{C5790FF0-A6AB-4025-BAAB-9B212FC2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kern w:val="2"/>
        <w:sz w:val="28"/>
        <w:szCs w:val="28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1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17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17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17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7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17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17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17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1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1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17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17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17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7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17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17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17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1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17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E173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o">
    <w:name w:val="Quote"/>
    <w:basedOn w:val="Normal"/>
    <w:next w:val="Normal"/>
    <w:link w:val="CitaoChar"/>
    <w:uiPriority w:val="29"/>
    <w:qFormat/>
    <w:rsid w:val="008E1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17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17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17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1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17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1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Weisheimer E Piccinini Advogados</dc:creator>
  <cp:keywords/>
  <dc:description/>
  <cp:lastModifiedBy>Guilherme Bender</cp:lastModifiedBy>
  <cp:revision>5</cp:revision>
  <dcterms:created xsi:type="dcterms:W3CDTF">2024-10-23T19:52:00Z</dcterms:created>
  <dcterms:modified xsi:type="dcterms:W3CDTF">2024-10-23T20:37:00Z</dcterms:modified>
</cp:coreProperties>
</file>